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Art III &amp; IV, Christi Lewis</w:t>
      </w:r>
    </w:p>
    <w:p w:rsidR="00000000" w:rsidDel="00000000" w:rsidP="00000000" w:rsidRDefault="00000000" w:rsidRPr="00000000" w14:paraId="00000001">
      <w:pPr>
        <w:contextualSpacing w:val="0"/>
        <w:rPr/>
      </w:pPr>
      <w:r w:rsidDel="00000000" w:rsidR="00000000" w:rsidRPr="00000000">
        <w:rPr>
          <w:rtl w:val="0"/>
        </w:rPr>
        <w:t xml:space="preserve">Prerequisite:  11th-12</w:t>
      </w:r>
      <w:r w:rsidDel="00000000" w:rsidR="00000000" w:rsidRPr="00000000">
        <w:rPr>
          <w:vertAlign w:val="superscript"/>
          <w:rtl w:val="0"/>
        </w:rPr>
        <w:t xml:space="preserve">th</w:t>
      </w:r>
      <w:r w:rsidDel="00000000" w:rsidR="00000000" w:rsidRPr="00000000">
        <w:rPr>
          <w:rtl w:val="0"/>
        </w:rPr>
        <w:t xml:space="preserve"> grade student, 3</w:t>
      </w:r>
      <w:r w:rsidDel="00000000" w:rsidR="00000000" w:rsidRPr="00000000">
        <w:rPr>
          <w:vertAlign w:val="superscript"/>
          <w:rtl w:val="0"/>
        </w:rPr>
        <w:t xml:space="preserve">rd</w:t>
      </w:r>
      <w:r w:rsidDel="00000000" w:rsidR="00000000" w:rsidRPr="00000000">
        <w:rPr>
          <w:rtl w:val="0"/>
        </w:rPr>
        <w:t xml:space="preserve"> or 4th year 9-12 art student.  </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While producing their own works of art, students will learn to analyze, critique, and make judgments about the visual arts in the world around them.  The focus will be in the area of production, art history, art criticism and aesthetics. Students will learn advanced drawing, painting, ceramic, sculpture, printmaking and textile art production skills.   Lessons support the Nebraska Standards of Arts Education-9th-12</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04">
      <w:pPr>
        <w:contextualSpacing w:val="0"/>
        <w:rPr/>
      </w:pPr>
      <w:r w:rsidDel="00000000" w:rsidR="00000000" w:rsidRPr="00000000">
        <w:rPr>
          <w:rtl w:val="0"/>
        </w:rPr>
        <w:t xml:space="preserve"> </w:t>
      </w:r>
    </w:p>
    <w:p w:rsidR="00000000" w:rsidDel="00000000" w:rsidP="00000000" w:rsidRDefault="00000000" w:rsidRPr="00000000" w14:paraId="00000005">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