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0" w:rsidRDefault="005866F0" w:rsidP="005866F0">
      <w:pPr>
        <w:ind w:left="0" w:firstLine="0"/>
        <w:jc w:val="center"/>
      </w:pPr>
      <w:r>
        <w:t>Red Cloud Community Schools</w:t>
      </w:r>
    </w:p>
    <w:p w:rsidR="005866F0" w:rsidRDefault="005866F0" w:rsidP="005866F0">
      <w:pPr>
        <w:ind w:left="0" w:firstLine="0"/>
        <w:jc w:val="center"/>
      </w:pPr>
      <w:r>
        <w:t>Budget Hearing &amp; Tax Request Hearing</w:t>
      </w:r>
    </w:p>
    <w:p w:rsidR="005866F0" w:rsidRDefault="005866F0" w:rsidP="005866F0">
      <w:pPr>
        <w:ind w:left="0" w:firstLine="0"/>
        <w:jc w:val="center"/>
      </w:pPr>
    </w:p>
    <w:p w:rsidR="005866F0" w:rsidRDefault="005866F0" w:rsidP="005866F0">
      <w:pPr>
        <w:ind w:left="0" w:firstLine="720"/>
      </w:pPr>
      <w:r>
        <w:t xml:space="preserve">The Red Cloud Community Schools Board of Education held the Budget Hearing and the Tax Request Hearing for the </w:t>
      </w:r>
      <w:r w:rsidR="00DE532D">
        <w:t>2018-19</w:t>
      </w:r>
      <w:r>
        <w:t xml:space="preserve"> school fiscal </w:t>
      </w:r>
      <w:proofErr w:type="gramStart"/>
      <w:r>
        <w:t>year</w:t>
      </w:r>
      <w:proofErr w:type="gramEnd"/>
      <w:r>
        <w:t xml:space="preserve"> at Red Cloud Elementary School in the Library on </w:t>
      </w:r>
      <w:r w:rsidR="00DE532D">
        <w:t>Monday</w:t>
      </w:r>
      <w:r>
        <w:t xml:space="preserve">, September </w:t>
      </w:r>
      <w:r w:rsidR="00DE532D">
        <w:t>17, 2018</w:t>
      </w:r>
      <w:r>
        <w:t xml:space="preserve">.  Members Armstrong, Bell, </w:t>
      </w:r>
      <w:r w:rsidR="00DE532D">
        <w:t xml:space="preserve">Brown, Harvey, </w:t>
      </w:r>
      <w:r>
        <w:t>Horne and Lockhart were all in attendance and answered roll.</w:t>
      </w:r>
      <w:r w:rsidR="004516D4">
        <w:t xml:space="preserve">  </w:t>
      </w:r>
    </w:p>
    <w:p w:rsidR="00DE532D" w:rsidRDefault="00DE532D" w:rsidP="005866F0">
      <w:pPr>
        <w:ind w:left="0" w:firstLine="720"/>
      </w:pPr>
    </w:p>
    <w:p w:rsidR="005866F0" w:rsidRDefault="005866F0" w:rsidP="005866F0">
      <w:pPr>
        <w:ind w:left="0" w:firstLine="0"/>
      </w:pPr>
      <w:r>
        <w:tab/>
        <w:t>President Bell opened the Budget Hearing at 7:0</w:t>
      </w:r>
      <w:r w:rsidR="00DE532D">
        <w:t>0</w:t>
      </w:r>
      <w:r>
        <w:t xml:space="preserve"> p.m.   Mr. Hof </w:t>
      </w:r>
      <w:r w:rsidR="004516D4">
        <w:t xml:space="preserve">handed out information to the board showing them how the budget compared to </w:t>
      </w:r>
      <w:r w:rsidR="00DE532D">
        <w:t xml:space="preserve">the </w:t>
      </w:r>
      <w:r w:rsidR="004516D4">
        <w:t>prev</w:t>
      </w:r>
      <w:r w:rsidR="00DE532D">
        <w:t>ious year</w:t>
      </w:r>
      <w:r w:rsidR="004516D4">
        <w:t>.  He reviewed the budget information that he had prepared and an</w:t>
      </w:r>
      <w:r>
        <w:t>swered questions from the board</w:t>
      </w:r>
      <w:r w:rsidR="004516D4">
        <w:t xml:space="preserve">.  </w:t>
      </w:r>
      <w:r>
        <w:t xml:space="preserve"> </w:t>
      </w:r>
      <w:r w:rsidR="004516D4">
        <w:t>There being no further discussion, Horne moved to close the hearing at 7:</w:t>
      </w:r>
      <w:r w:rsidR="00DE532D">
        <w:t>10</w:t>
      </w:r>
      <w:r w:rsidR="004516D4">
        <w:t xml:space="preserve"> p.m.  </w:t>
      </w:r>
      <w:r w:rsidR="00DE532D">
        <w:t>Harvey</w:t>
      </w:r>
      <w:r w:rsidR="004516D4">
        <w:t xml:space="preserve"> seconded the motion.  All voted in favor.  Hearing closed.</w:t>
      </w:r>
    </w:p>
    <w:p w:rsidR="005866F0" w:rsidRDefault="005866F0" w:rsidP="005866F0">
      <w:pPr>
        <w:ind w:left="0" w:firstLine="0"/>
      </w:pPr>
    </w:p>
    <w:p w:rsidR="005866F0" w:rsidRDefault="005866F0" w:rsidP="005866F0">
      <w:pPr>
        <w:ind w:left="0" w:firstLine="0"/>
      </w:pPr>
      <w:r>
        <w:tab/>
        <w:t>The Tax Request Hearing was opened at 7:</w:t>
      </w:r>
      <w:r w:rsidR="00DE532D">
        <w:t>10</w:t>
      </w:r>
      <w:r w:rsidR="009563FC">
        <w:t xml:space="preserve"> </w:t>
      </w:r>
      <w:r>
        <w:t xml:space="preserve">p.m. by President Bell.  Mr. Hof presented the information to the Board for the purpose of setting the Tax Request for the </w:t>
      </w:r>
      <w:r w:rsidR="00DE532D">
        <w:t xml:space="preserve">2018-19 </w:t>
      </w:r>
      <w:r>
        <w:t xml:space="preserve">school fiscal </w:t>
      </w:r>
      <w:proofErr w:type="gramStart"/>
      <w:r>
        <w:t>year</w:t>
      </w:r>
      <w:proofErr w:type="gramEnd"/>
      <w:r>
        <w:t>.  He noted that the General Fund levy would be set at $0.</w:t>
      </w:r>
      <w:r w:rsidR="00DE532D">
        <w:t>723341</w:t>
      </w:r>
      <w:r>
        <w:t xml:space="preserve"> and the Spe</w:t>
      </w:r>
      <w:r w:rsidR="004516D4">
        <w:t>cial Building Fund levy at $0.</w:t>
      </w:r>
      <w:r w:rsidR="00DE532D">
        <w:t>132833</w:t>
      </w:r>
      <w:r>
        <w:t xml:space="preserve"> for a total levy of $0.</w:t>
      </w:r>
      <w:r w:rsidR="00A874DB">
        <w:t>856174</w:t>
      </w:r>
      <w:r>
        <w:t xml:space="preserve">.  There was </w:t>
      </w:r>
      <w:r w:rsidR="009563FC">
        <w:t xml:space="preserve">no further input from the </w:t>
      </w:r>
      <w:proofErr w:type="gramStart"/>
      <w:r w:rsidR="009563FC">
        <w:t xml:space="preserve">board </w:t>
      </w:r>
      <w:r w:rsidR="00A874DB">
        <w:t xml:space="preserve"> or</w:t>
      </w:r>
      <w:proofErr w:type="gramEnd"/>
      <w:r w:rsidR="00A874DB">
        <w:t xml:space="preserve"> public, </w:t>
      </w:r>
      <w:r w:rsidR="009563FC">
        <w:t xml:space="preserve">and </w:t>
      </w:r>
      <w:r w:rsidR="00A874DB">
        <w:t>Brown</w:t>
      </w:r>
      <w:r w:rsidR="009563FC">
        <w:t xml:space="preserve"> moved to close the hearing</w:t>
      </w:r>
      <w:r>
        <w:t xml:space="preserve"> at </w:t>
      </w:r>
      <w:r w:rsidR="00280D57">
        <w:t>7</w:t>
      </w:r>
      <w:r>
        <w:t>:</w:t>
      </w:r>
      <w:r w:rsidR="00A874DB">
        <w:t>15</w:t>
      </w:r>
      <w:r>
        <w:t xml:space="preserve"> p.m.</w:t>
      </w:r>
      <w:r w:rsidR="009563FC">
        <w:t xml:space="preserve">  </w:t>
      </w:r>
      <w:r w:rsidR="00A874DB">
        <w:t>Horne</w:t>
      </w:r>
      <w:bookmarkStart w:id="0" w:name="_GoBack"/>
      <w:bookmarkEnd w:id="0"/>
      <w:r w:rsidR="009563FC">
        <w:t xml:space="preserve"> seconded the motion.  Hearing closed.</w:t>
      </w:r>
    </w:p>
    <w:p w:rsidR="005866F0" w:rsidRDefault="005866F0" w:rsidP="005866F0"/>
    <w:p w:rsidR="005866F0" w:rsidRDefault="005866F0" w:rsidP="005866F0">
      <w:r>
        <w:t>Cathy Ostrander</w:t>
      </w:r>
    </w:p>
    <w:p w:rsidR="005866F0" w:rsidRDefault="005866F0" w:rsidP="005866F0">
      <w:r>
        <w:t>Recording Secretary</w:t>
      </w:r>
    </w:p>
    <w:p w:rsidR="00C229A9" w:rsidRDefault="00C229A9"/>
    <w:sectPr w:rsidR="00C2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F0"/>
    <w:rsid w:val="00280D57"/>
    <w:rsid w:val="004516D4"/>
    <w:rsid w:val="005866F0"/>
    <w:rsid w:val="005D47BB"/>
    <w:rsid w:val="007124BC"/>
    <w:rsid w:val="009563FC"/>
    <w:rsid w:val="00A874DB"/>
    <w:rsid w:val="00C229A9"/>
    <w:rsid w:val="00D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F0"/>
    <w:pPr>
      <w:ind w:left="720" w:hanging="72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F0"/>
    <w:pPr>
      <w:ind w:left="720" w:hanging="72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2018-09-18T18:24:00Z</dcterms:created>
  <dcterms:modified xsi:type="dcterms:W3CDTF">2018-09-18T18:24:00Z</dcterms:modified>
</cp:coreProperties>
</file>