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5225" w14:textId="70817732" w:rsidR="005B4E8E" w:rsidRPr="00E26AA5" w:rsidRDefault="005B4E8E" w:rsidP="005B4E8E">
      <w:pPr>
        <w:jc w:val="center"/>
        <w:rPr>
          <w:b/>
          <w:sz w:val="23"/>
          <w:szCs w:val="23"/>
        </w:rPr>
      </w:pPr>
      <w:r w:rsidRPr="00E26AA5">
        <w:rPr>
          <w:b/>
          <w:noProof/>
          <w:sz w:val="23"/>
          <w:szCs w:val="23"/>
        </w:rPr>
        <mc:AlternateContent>
          <mc:Choice Requires="wps">
            <w:drawing>
              <wp:anchor distT="0" distB="0" distL="114300" distR="114300" simplePos="0" relativeHeight="251659264" behindDoc="0" locked="0" layoutInCell="1" allowOverlap="1" wp14:anchorId="111C989D" wp14:editId="11178A6B">
                <wp:simplePos x="0" y="0"/>
                <wp:positionH relativeFrom="column">
                  <wp:posOffset>5943600</wp:posOffset>
                </wp:positionH>
                <wp:positionV relativeFrom="paragraph">
                  <wp:posOffset>-457200</wp:posOffset>
                </wp:positionV>
                <wp:extent cx="1371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5D402" w14:textId="63FFA715" w:rsidR="000A4B05" w:rsidRDefault="007E21B7">
                            <w:r>
                              <w:t>2019-2020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68pt;margin-top:-35.95pt;width:10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" filled="f" stroked="f">
                <v:textbox>
                  <w:txbxContent>
                    <w:p w14:paraId="4F25D402" w14:textId="63FFA715" w:rsidR="000A4B05" w:rsidRDefault="007E21B7">
                      <w:r>
                        <w:t>2019-2020</w:t>
                      </w:r>
                      <w:bookmarkStart w:id="1" w:name="_GoBack"/>
                      <w:bookmarkEnd w:id="1"/>
                    </w:p>
                  </w:txbxContent>
                </v:textbox>
                <w10:wrap type="square"/>
              </v:shape>
            </w:pict>
          </mc:Fallback>
        </mc:AlternateContent>
      </w:r>
      <w:r w:rsidRPr="00E26AA5">
        <w:rPr>
          <w:b/>
          <w:sz w:val="23"/>
          <w:szCs w:val="23"/>
        </w:rPr>
        <w:t xml:space="preserve">Schoolwide Title I Parent </w:t>
      </w:r>
      <w:r w:rsidR="00921FAB" w:rsidRPr="00E26AA5">
        <w:rPr>
          <w:b/>
          <w:sz w:val="23"/>
          <w:szCs w:val="23"/>
        </w:rPr>
        <w:t>and Family</w:t>
      </w:r>
      <w:r w:rsidR="008D304A" w:rsidRPr="00E26AA5">
        <w:rPr>
          <w:b/>
          <w:sz w:val="23"/>
          <w:szCs w:val="23"/>
        </w:rPr>
        <w:t xml:space="preserve"> Engagement</w:t>
      </w:r>
      <w:r w:rsidRPr="00E26AA5">
        <w:rPr>
          <w:b/>
          <w:sz w:val="23"/>
          <w:szCs w:val="23"/>
        </w:rPr>
        <w:t xml:space="preserve"> Policy</w:t>
      </w:r>
    </w:p>
    <w:p w14:paraId="32DA2790" w14:textId="77777777" w:rsidR="005B4E8E" w:rsidRPr="00E26AA5" w:rsidRDefault="005B4E8E" w:rsidP="005B4E8E">
      <w:pPr>
        <w:jc w:val="center"/>
        <w:rPr>
          <w:b/>
          <w:sz w:val="23"/>
          <w:szCs w:val="23"/>
        </w:rPr>
      </w:pPr>
      <w:proofErr w:type="gramStart"/>
      <w:r w:rsidRPr="00E26AA5">
        <w:rPr>
          <w:b/>
          <w:sz w:val="23"/>
          <w:szCs w:val="23"/>
        </w:rPr>
        <w:t>of</w:t>
      </w:r>
      <w:proofErr w:type="gramEnd"/>
      <w:r w:rsidRPr="00E26AA5">
        <w:rPr>
          <w:b/>
          <w:sz w:val="23"/>
          <w:szCs w:val="23"/>
        </w:rPr>
        <w:t xml:space="preserve"> the</w:t>
      </w:r>
    </w:p>
    <w:p w14:paraId="762C9C25" w14:textId="77777777" w:rsidR="005B4E8E" w:rsidRPr="00E26AA5" w:rsidRDefault="005B4E8E" w:rsidP="005B4E8E">
      <w:pPr>
        <w:jc w:val="center"/>
        <w:rPr>
          <w:b/>
          <w:sz w:val="23"/>
          <w:szCs w:val="23"/>
        </w:rPr>
      </w:pPr>
      <w:r w:rsidRPr="00E26AA5">
        <w:rPr>
          <w:b/>
          <w:sz w:val="23"/>
          <w:szCs w:val="23"/>
        </w:rPr>
        <w:t>Red Cloud Community Schools</w:t>
      </w:r>
    </w:p>
    <w:p w14:paraId="286F39AB" w14:textId="77777777" w:rsidR="005B4E8E" w:rsidRPr="00E26AA5" w:rsidRDefault="005B4E8E" w:rsidP="005B4E8E">
      <w:pPr>
        <w:jc w:val="center"/>
        <w:rPr>
          <w:sz w:val="23"/>
          <w:szCs w:val="23"/>
        </w:rPr>
      </w:pPr>
    </w:p>
    <w:p w14:paraId="4E042345" w14:textId="761B3AA4" w:rsidR="005B4E8E" w:rsidRPr="00E26AA5" w:rsidRDefault="005B4E8E" w:rsidP="005B4E8E">
      <w:pPr>
        <w:rPr>
          <w:sz w:val="23"/>
          <w:szCs w:val="23"/>
        </w:rPr>
      </w:pPr>
      <w:r w:rsidRPr="00E26AA5">
        <w:rPr>
          <w:sz w:val="23"/>
          <w:szCs w:val="23"/>
        </w:rPr>
        <w:t>At the district level, it is the policy of the Red Cloud Elementary School Schoolwide Title I program that parents of all kindergarten through 6</w:t>
      </w:r>
      <w:r w:rsidRPr="00E26AA5">
        <w:rPr>
          <w:sz w:val="23"/>
          <w:szCs w:val="23"/>
          <w:vertAlign w:val="superscript"/>
        </w:rPr>
        <w:t>th</w:t>
      </w:r>
      <w:r w:rsidRPr="00E26AA5">
        <w:rPr>
          <w:sz w:val="23"/>
          <w:szCs w:val="23"/>
        </w:rPr>
        <w:t xml:space="preserve"> grade children will have the opportunity to be involved in the joint development</w:t>
      </w:r>
      <w:r w:rsidR="005E0588" w:rsidRPr="00E26AA5">
        <w:rPr>
          <w:sz w:val="23"/>
          <w:szCs w:val="23"/>
        </w:rPr>
        <w:t xml:space="preserve"> and annual evaluation</w:t>
      </w:r>
      <w:r w:rsidRPr="00E26AA5">
        <w:rPr>
          <w:sz w:val="23"/>
          <w:szCs w:val="23"/>
        </w:rPr>
        <w:t xml:space="preserve"> of the district </w:t>
      </w:r>
      <w:r w:rsidR="004327A4" w:rsidRPr="00E26AA5">
        <w:rPr>
          <w:sz w:val="23"/>
          <w:szCs w:val="23"/>
        </w:rPr>
        <w:t>Parent and Family Engagement P</w:t>
      </w:r>
      <w:r w:rsidR="002B6DFA" w:rsidRPr="00E26AA5">
        <w:rPr>
          <w:sz w:val="23"/>
          <w:szCs w:val="23"/>
        </w:rPr>
        <w:t>olicy</w:t>
      </w:r>
      <w:r w:rsidR="007159DF" w:rsidRPr="00E26AA5">
        <w:rPr>
          <w:sz w:val="23"/>
          <w:szCs w:val="23"/>
        </w:rPr>
        <w:t xml:space="preserve"> </w:t>
      </w:r>
      <w:r w:rsidRPr="00E26AA5">
        <w:rPr>
          <w:sz w:val="23"/>
          <w:szCs w:val="23"/>
        </w:rPr>
        <w:t>and in the district’s review process</w:t>
      </w:r>
      <w:r w:rsidR="004327A4" w:rsidRPr="00E26AA5">
        <w:rPr>
          <w:sz w:val="23"/>
          <w:szCs w:val="23"/>
        </w:rPr>
        <w:t xml:space="preserve"> </w:t>
      </w:r>
      <w:r w:rsidRPr="00E26AA5">
        <w:rPr>
          <w:sz w:val="23"/>
          <w:szCs w:val="23"/>
        </w:rPr>
        <w:t>for the purpose of school improvement</w:t>
      </w:r>
      <w:r w:rsidR="004327A4" w:rsidRPr="00E26AA5">
        <w:rPr>
          <w:sz w:val="23"/>
          <w:szCs w:val="23"/>
        </w:rPr>
        <w:t>.  This includes parents and family members of migratory children, parents with limited English proficiency, limited literacy, are economically disadvantaged, are of racial or ethnic minority background or are disabled</w:t>
      </w:r>
      <w:r w:rsidR="00254C07" w:rsidRPr="00E26AA5">
        <w:rPr>
          <w:sz w:val="23"/>
          <w:szCs w:val="23"/>
        </w:rPr>
        <w:t>.  These</w:t>
      </w:r>
      <w:r w:rsidR="005E0588" w:rsidRPr="00E26AA5">
        <w:rPr>
          <w:sz w:val="23"/>
          <w:szCs w:val="23"/>
        </w:rPr>
        <w:t xml:space="preserve"> documents</w:t>
      </w:r>
      <w:r w:rsidR="00254C07" w:rsidRPr="00E26AA5">
        <w:rPr>
          <w:sz w:val="23"/>
          <w:szCs w:val="23"/>
        </w:rPr>
        <w:t xml:space="preserve"> will be provid</w:t>
      </w:r>
      <w:r w:rsidR="007159DF" w:rsidRPr="00E26AA5">
        <w:rPr>
          <w:sz w:val="23"/>
          <w:szCs w:val="23"/>
        </w:rPr>
        <w:t xml:space="preserve">ed </w:t>
      </w:r>
      <w:r w:rsidR="00254C07" w:rsidRPr="00E26AA5">
        <w:rPr>
          <w:sz w:val="23"/>
          <w:szCs w:val="23"/>
        </w:rPr>
        <w:t>in an understandable and uniform format, and to the extent practicable, in a language the parents can understand.</w:t>
      </w:r>
      <w:r w:rsidR="007159DF" w:rsidRPr="00E26AA5">
        <w:rPr>
          <w:sz w:val="23"/>
          <w:szCs w:val="23"/>
        </w:rPr>
        <w:t xml:space="preserve"> </w:t>
      </w:r>
      <w:r w:rsidRPr="00E26AA5">
        <w:rPr>
          <w:sz w:val="23"/>
          <w:szCs w:val="23"/>
        </w:rPr>
        <w:t xml:space="preserve">The district provides coordination, technical assistance, and other necessary support in the planning and implementation of parental </w:t>
      </w:r>
      <w:r w:rsidR="001A2940" w:rsidRPr="00E26AA5">
        <w:rPr>
          <w:sz w:val="23"/>
          <w:szCs w:val="23"/>
        </w:rPr>
        <w:t xml:space="preserve">and family </w:t>
      </w:r>
      <w:r w:rsidRPr="00E26AA5">
        <w:rPr>
          <w:sz w:val="23"/>
          <w:szCs w:val="23"/>
        </w:rPr>
        <w:t xml:space="preserve">involvement activities. The district encourages parental </w:t>
      </w:r>
      <w:r w:rsidR="001A2940" w:rsidRPr="00E26AA5">
        <w:rPr>
          <w:sz w:val="23"/>
          <w:szCs w:val="23"/>
        </w:rPr>
        <w:t xml:space="preserve">and family </w:t>
      </w:r>
      <w:r w:rsidRPr="00E26AA5">
        <w:rPr>
          <w:sz w:val="23"/>
          <w:szCs w:val="23"/>
        </w:rPr>
        <w:t xml:space="preserve">involvement and supports the partnership between home/school/community by providing training and materials for parents </w:t>
      </w:r>
      <w:r w:rsidR="001A2940" w:rsidRPr="00E26AA5">
        <w:rPr>
          <w:sz w:val="23"/>
          <w:szCs w:val="23"/>
        </w:rPr>
        <w:t xml:space="preserve">and families </w:t>
      </w:r>
      <w:r w:rsidRPr="00E26AA5">
        <w:rPr>
          <w:sz w:val="23"/>
          <w:szCs w:val="23"/>
        </w:rPr>
        <w:t>to</w:t>
      </w:r>
      <w:r w:rsidR="004327A4" w:rsidRPr="00E26AA5">
        <w:rPr>
          <w:sz w:val="23"/>
          <w:szCs w:val="23"/>
        </w:rPr>
        <w:t xml:space="preserve"> work with </w:t>
      </w:r>
      <w:r w:rsidRPr="00E26AA5">
        <w:rPr>
          <w:sz w:val="23"/>
          <w:szCs w:val="23"/>
        </w:rPr>
        <w:t>their children</w:t>
      </w:r>
      <w:r w:rsidR="004327A4" w:rsidRPr="00E26AA5">
        <w:rPr>
          <w:sz w:val="23"/>
          <w:szCs w:val="23"/>
        </w:rPr>
        <w:t xml:space="preserve"> to improve</w:t>
      </w:r>
      <w:r w:rsidR="007159DF" w:rsidRPr="00E26AA5">
        <w:rPr>
          <w:sz w:val="23"/>
          <w:szCs w:val="23"/>
        </w:rPr>
        <w:t xml:space="preserve"> academic achievement</w:t>
      </w:r>
      <w:r w:rsidRPr="00E26AA5">
        <w:rPr>
          <w:sz w:val="23"/>
          <w:szCs w:val="23"/>
        </w:rPr>
        <w:t xml:space="preserve">, educating school personnel about involving parents </w:t>
      </w:r>
      <w:r w:rsidR="001E2B30" w:rsidRPr="00E26AA5">
        <w:rPr>
          <w:sz w:val="23"/>
          <w:szCs w:val="23"/>
        </w:rPr>
        <w:t xml:space="preserve">and families </w:t>
      </w:r>
      <w:r w:rsidRPr="00E26AA5">
        <w:rPr>
          <w:sz w:val="23"/>
          <w:szCs w:val="23"/>
        </w:rPr>
        <w:t xml:space="preserve">and understanding the value of parental </w:t>
      </w:r>
      <w:r w:rsidR="001E2B30" w:rsidRPr="00E26AA5">
        <w:rPr>
          <w:sz w:val="23"/>
          <w:szCs w:val="23"/>
        </w:rPr>
        <w:t xml:space="preserve">and family </w:t>
      </w:r>
      <w:r w:rsidRPr="00E26AA5">
        <w:rPr>
          <w:sz w:val="23"/>
          <w:szCs w:val="23"/>
        </w:rPr>
        <w:t>contributions, and developing meaningful roles for community organizations and businesses to work with parents</w:t>
      </w:r>
      <w:r w:rsidR="001E2B30" w:rsidRPr="00E26AA5">
        <w:rPr>
          <w:sz w:val="23"/>
          <w:szCs w:val="23"/>
        </w:rPr>
        <w:t>, families,</w:t>
      </w:r>
      <w:r w:rsidRPr="00E26AA5">
        <w:rPr>
          <w:sz w:val="23"/>
          <w:szCs w:val="23"/>
        </w:rPr>
        <w:t xml:space="preserve"> and schools.</w:t>
      </w:r>
      <w:r w:rsidR="007159DF" w:rsidRPr="00E26AA5">
        <w:rPr>
          <w:sz w:val="23"/>
          <w:szCs w:val="23"/>
        </w:rPr>
        <w:t xml:space="preserve">  </w:t>
      </w:r>
    </w:p>
    <w:p w14:paraId="0FC9F938" w14:textId="77777777" w:rsidR="005B4E8E" w:rsidRPr="00E26AA5" w:rsidRDefault="005B4E8E" w:rsidP="005B4E8E">
      <w:pPr>
        <w:rPr>
          <w:sz w:val="23"/>
          <w:szCs w:val="23"/>
        </w:rPr>
      </w:pPr>
    </w:p>
    <w:p w14:paraId="526A8314" w14:textId="7F5CBEF9" w:rsidR="005B4E8E" w:rsidRPr="00E26AA5" w:rsidRDefault="005B4E8E" w:rsidP="005B4E8E">
      <w:pPr>
        <w:pStyle w:val="ListParagraph"/>
        <w:numPr>
          <w:ilvl w:val="0"/>
          <w:numId w:val="1"/>
        </w:numPr>
        <w:rPr>
          <w:sz w:val="23"/>
          <w:szCs w:val="23"/>
        </w:rPr>
      </w:pPr>
      <w:r w:rsidRPr="00E26AA5">
        <w:rPr>
          <w:sz w:val="23"/>
          <w:szCs w:val="23"/>
        </w:rPr>
        <w:t xml:space="preserve">The jointly developed Schoolwide Title I written policy </w:t>
      </w:r>
      <w:r w:rsidR="000A4B05" w:rsidRPr="00E26AA5">
        <w:rPr>
          <w:sz w:val="23"/>
          <w:szCs w:val="23"/>
        </w:rPr>
        <w:t xml:space="preserve">and the Parent and Family Engagement Policy </w:t>
      </w:r>
      <w:r w:rsidR="00D45FC0" w:rsidRPr="00E26AA5">
        <w:rPr>
          <w:sz w:val="23"/>
          <w:szCs w:val="23"/>
        </w:rPr>
        <w:t>are</w:t>
      </w:r>
      <w:r w:rsidRPr="00E26AA5">
        <w:rPr>
          <w:sz w:val="23"/>
          <w:szCs w:val="23"/>
        </w:rPr>
        <w:t xml:space="preserve"> given to the parents of K-6</w:t>
      </w:r>
      <w:r w:rsidRPr="00E26AA5">
        <w:rPr>
          <w:sz w:val="23"/>
          <w:szCs w:val="23"/>
          <w:vertAlign w:val="superscript"/>
        </w:rPr>
        <w:t>th</w:t>
      </w:r>
      <w:r w:rsidRPr="00E26AA5">
        <w:rPr>
          <w:sz w:val="23"/>
          <w:szCs w:val="23"/>
        </w:rPr>
        <w:t xml:space="preserve"> grade children in the school handbook.</w:t>
      </w:r>
    </w:p>
    <w:p w14:paraId="5B3376C6" w14:textId="77777777" w:rsidR="005B4E8E" w:rsidRPr="00E26AA5" w:rsidRDefault="005B4E8E" w:rsidP="005B4E8E">
      <w:pPr>
        <w:pStyle w:val="ListParagraph"/>
        <w:rPr>
          <w:sz w:val="23"/>
          <w:szCs w:val="23"/>
        </w:rPr>
      </w:pPr>
    </w:p>
    <w:p w14:paraId="606061F8" w14:textId="49DB10C0" w:rsidR="005B4E8E" w:rsidRPr="00E26AA5" w:rsidRDefault="005B4E8E" w:rsidP="005B4E8E">
      <w:pPr>
        <w:pStyle w:val="ListParagraph"/>
        <w:numPr>
          <w:ilvl w:val="0"/>
          <w:numId w:val="1"/>
        </w:numPr>
        <w:rPr>
          <w:sz w:val="23"/>
          <w:szCs w:val="23"/>
        </w:rPr>
      </w:pPr>
      <w:r w:rsidRPr="00E26AA5">
        <w:rPr>
          <w:sz w:val="23"/>
          <w:szCs w:val="23"/>
        </w:rPr>
        <w:t xml:space="preserve">An annual </w:t>
      </w:r>
      <w:r w:rsidR="008D304A" w:rsidRPr="00E26AA5">
        <w:rPr>
          <w:sz w:val="23"/>
          <w:szCs w:val="23"/>
        </w:rPr>
        <w:t xml:space="preserve">Title I </w:t>
      </w:r>
      <w:r w:rsidRPr="00E26AA5">
        <w:rPr>
          <w:sz w:val="23"/>
          <w:szCs w:val="23"/>
        </w:rPr>
        <w:t xml:space="preserve">meeting </w:t>
      </w:r>
      <w:proofErr w:type="gramStart"/>
      <w:r w:rsidRPr="00E26AA5">
        <w:rPr>
          <w:sz w:val="23"/>
          <w:szCs w:val="23"/>
        </w:rPr>
        <w:t>is</w:t>
      </w:r>
      <w:proofErr w:type="gramEnd"/>
      <w:r w:rsidRPr="00E26AA5">
        <w:rPr>
          <w:sz w:val="23"/>
          <w:szCs w:val="23"/>
        </w:rPr>
        <w:t xml:space="preserve"> held for all parents of </w:t>
      </w:r>
      <w:r w:rsidR="001E2B30" w:rsidRPr="00E26AA5">
        <w:rPr>
          <w:sz w:val="23"/>
          <w:szCs w:val="23"/>
        </w:rPr>
        <w:t>the district</w:t>
      </w:r>
      <w:r w:rsidR="008D304A" w:rsidRPr="00E26AA5">
        <w:rPr>
          <w:sz w:val="23"/>
          <w:szCs w:val="23"/>
        </w:rPr>
        <w:t xml:space="preserve"> to inform </w:t>
      </w:r>
      <w:r w:rsidR="007159DF" w:rsidRPr="00E26AA5">
        <w:rPr>
          <w:sz w:val="23"/>
          <w:szCs w:val="23"/>
        </w:rPr>
        <w:t>them</w:t>
      </w:r>
      <w:r w:rsidR="008D304A" w:rsidRPr="00E26AA5">
        <w:rPr>
          <w:sz w:val="23"/>
          <w:szCs w:val="23"/>
        </w:rPr>
        <w:t xml:space="preserve"> of their school’s participation under this part, to explain the requirements of this part, and the right of the parents to be involved.</w:t>
      </w:r>
      <w:r w:rsidR="00695295" w:rsidRPr="00E26AA5">
        <w:rPr>
          <w:sz w:val="23"/>
          <w:szCs w:val="23"/>
        </w:rPr>
        <w:t xml:space="preserve">  There is information explaining Schoolwide Title I Law given to each parent at the annual fall meeting.  </w:t>
      </w:r>
      <w:r w:rsidR="008D304A" w:rsidRPr="00E26AA5">
        <w:rPr>
          <w:sz w:val="23"/>
          <w:szCs w:val="23"/>
        </w:rPr>
        <w:t xml:space="preserve">  </w:t>
      </w:r>
      <w:r w:rsidRPr="00E26AA5">
        <w:rPr>
          <w:sz w:val="23"/>
          <w:szCs w:val="23"/>
        </w:rPr>
        <w:t>Additional parent meetings with flexible times may be held throughout the year.</w:t>
      </w:r>
    </w:p>
    <w:p w14:paraId="6C9B5157" w14:textId="77777777" w:rsidR="005B4E8E" w:rsidRPr="00E26AA5" w:rsidRDefault="005B4E8E" w:rsidP="005B4E8E">
      <w:pPr>
        <w:rPr>
          <w:sz w:val="23"/>
          <w:szCs w:val="23"/>
        </w:rPr>
      </w:pPr>
    </w:p>
    <w:p w14:paraId="1D8C662D" w14:textId="2F403C87" w:rsidR="005B4E8E" w:rsidRPr="00E26AA5" w:rsidRDefault="005B4E8E" w:rsidP="005B4E8E">
      <w:pPr>
        <w:pStyle w:val="ListParagraph"/>
        <w:numPr>
          <w:ilvl w:val="0"/>
          <w:numId w:val="1"/>
        </w:numPr>
        <w:rPr>
          <w:sz w:val="23"/>
          <w:szCs w:val="23"/>
        </w:rPr>
      </w:pPr>
      <w:r w:rsidRPr="00E26AA5">
        <w:rPr>
          <w:sz w:val="23"/>
          <w:szCs w:val="23"/>
        </w:rPr>
        <w:t>Parents are given assistance upon request in understanding Schoolwide Title I Law, National Education Goals, content s</w:t>
      </w:r>
      <w:r w:rsidR="005E0588" w:rsidRPr="00E26AA5">
        <w:rPr>
          <w:sz w:val="23"/>
          <w:szCs w:val="23"/>
        </w:rPr>
        <w:t>tandards, performance standards</w:t>
      </w:r>
      <w:r w:rsidRPr="00E26AA5">
        <w:rPr>
          <w:sz w:val="23"/>
          <w:szCs w:val="23"/>
        </w:rPr>
        <w:t xml:space="preserve"> and </w:t>
      </w:r>
      <w:r w:rsidR="007159DF" w:rsidRPr="00E26AA5">
        <w:rPr>
          <w:sz w:val="23"/>
          <w:szCs w:val="23"/>
        </w:rPr>
        <w:t xml:space="preserve">the forms of academic </w:t>
      </w:r>
      <w:r w:rsidRPr="00E26AA5">
        <w:rPr>
          <w:sz w:val="23"/>
          <w:szCs w:val="23"/>
        </w:rPr>
        <w:t>assessments</w:t>
      </w:r>
      <w:r w:rsidR="007159DF" w:rsidRPr="00E26AA5">
        <w:rPr>
          <w:sz w:val="23"/>
          <w:szCs w:val="23"/>
        </w:rPr>
        <w:t xml:space="preserve"> used to measure student progress and the achievement levels of the challenging State academ</w:t>
      </w:r>
      <w:r w:rsidR="005E0588" w:rsidRPr="00E26AA5">
        <w:rPr>
          <w:sz w:val="23"/>
          <w:szCs w:val="23"/>
        </w:rPr>
        <w:t>ic standards</w:t>
      </w:r>
      <w:r w:rsidRPr="00E26AA5">
        <w:rPr>
          <w:sz w:val="23"/>
          <w:szCs w:val="23"/>
        </w:rPr>
        <w:t xml:space="preserve">. </w:t>
      </w:r>
      <w:r w:rsidR="005E0588" w:rsidRPr="00E26AA5">
        <w:rPr>
          <w:sz w:val="23"/>
          <w:szCs w:val="23"/>
        </w:rPr>
        <w:t>Opportunities are provided for parents and family members to participate in decisions related to the education of their child/children.</w:t>
      </w:r>
    </w:p>
    <w:p w14:paraId="2E3891A8" w14:textId="77777777" w:rsidR="005B4E8E" w:rsidRPr="00E26AA5" w:rsidRDefault="005B4E8E" w:rsidP="005B4E8E">
      <w:pPr>
        <w:rPr>
          <w:sz w:val="23"/>
          <w:szCs w:val="23"/>
        </w:rPr>
      </w:pPr>
    </w:p>
    <w:p w14:paraId="4B38B48B" w14:textId="190C7EF8" w:rsidR="005B4E8E" w:rsidRPr="00E26AA5" w:rsidRDefault="005B4E8E" w:rsidP="005B4E8E">
      <w:pPr>
        <w:pStyle w:val="ListParagraph"/>
        <w:numPr>
          <w:ilvl w:val="0"/>
          <w:numId w:val="1"/>
        </w:numPr>
        <w:rPr>
          <w:sz w:val="23"/>
          <w:szCs w:val="23"/>
        </w:rPr>
      </w:pPr>
      <w:r w:rsidRPr="00E26AA5">
        <w:rPr>
          <w:sz w:val="23"/>
          <w:szCs w:val="23"/>
        </w:rPr>
        <w:t>Parents receive an explanation of the school’s performance profile annually through the Report of Patrons Summary and the State of the Schools Report, available by link on the school’s website.</w:t>
      </w:r>
      <w:r w:rsidR="007159DF" w:rsidRPr="00E26AA5">
        <w:rPr>
          <w:sz w:val="23"/>
          <w:szCs w:val="23"/>
        </w:rPr>
        <w:t xml:space="preserve">  </w:t>
      </w:r>
    </w:p>
    <w:p w14:paraId="59732285" w14:textId="77777777" w:rsidR="005B4E8E" w:rsidRPr="00E26AA5" w:rsidRDefault="005B4E8E" w:rsidP="005B4E8E">
      <w:pPr>
        <w:rPr>
          <w:sz w:val="23"/>
          <w:szCs w:val="23"/>
        </w:rPr>
      </w:pPr>
    </w:p>
    <w:p w14:paraId="310022FB" w14:textId="7D4D1398" w:rsidR="005B4E8E" w:rsidRPr="00E26AA5" w:rsidRDefault="005B4E8E" w:rsidP="005B4E8E">
      <w:pPr>
        <w:pStyle w:val="ListParagraph"/>
        <w:numPr>
          <w:ilvl w:val="0"/>
          <w:numId w:val="1"/>
        </w:numPr>
        <w:rPr>
          <w:sz w:val="23"/>
          <w:szCs w:val="23"/>
        </w:rPr>
      </w:pPr>
      <w:r w:rsidRPr="00E26AA5">
        <w:rPr>
          <w:sz w:val="23"/>
          <w:szCs w:val="23"/>
        </w:rPr>
        <w:t xml:space="preserve">Parents receive timely verbal and/or written responses to their recommendations through phone calls, letters, or meetings. All information sent to parents is in the language used in the home. Parents </w:t>
      </w:r>
      <w:r w:rsidR="00AB5DAD" w:rsidRPr="00E26AA5">
        <w:rPr>
          <w:sz w:val="23"/>
          <w:szCs w:val="23"/>
        </w:rPr>
        <w:t xml:space="preserve">and families </w:t>
      </w:r>
      <w:r w:rsidRPr="00E26AA5">
        <w:rPr>
          <w:sz w:val="23"/>
          <w:szCs w:val="23"/>
        </w:rPr>
        <w:t>are provided opportunities to participate in Schoolwide Title I activities.</w:t>
      </w:r>
    </w:p>
    <w:p w14:paraId="6D4AC8C7" w14:textId="77777777" w:rsidR="005B4E8E" w:rsidRPr="00E26AA5" w:rsidRDefault="005B4E8E" w:rsidP="005B4E8E">
      <w:pPr>
        <w:rPr>
          <w:sz w:val="23"/>
          <w:szCs w:val="23"/>
        </w:rPr>
      </w:pPr>
    </w:p>
    <w:p w14:paraId="69057313" w14:textId="0B6CF014" w:rsidR="001D1B01" w:rsidRPr="00E26AA5" w:rsidRDefault="005B4E8E" w:rsidP="005B4E8E">
      <w:pPr>
        <w:rPr>
          <w:sz w:val="23"/>
          <w:szCs w:val="23"/>
        </w:rPr>
      </w:pPr>
      <w:r w:rsidRPr="00E26AA5">
        <w:rPr>
          <w:sz w:val="23"/>
          <w:szCs w:val="23"/>
        </w:rPr>
        <w:t xml:space="preserve">A teacher/parent/student compact jointly developed by parents and the Schoolwide Title I teacher outlines how the </w:t>
      </w:r>
      <w:r w:rsidR="00695295" w:rsidRPr="00E26AA5">
        <w:rPr>
          <w:sz w:val="23"/>
          <w:szCs w:val="23"/>
        </w:rPr>
        <w:t>entire school staff,</w:t>
      </w:r>
      <w:r w:rsidRPr="00E26AA5">
        <w:rPr>
          <w:sz w:val="23"/>
          <w:szCs w:val="23"/>
        </w:rPr>
        <w:t xml:space="preserve"> parents, and students share the responsibility for improved student achievement and the means by which the school and parents continue to build and develop partnerships to help children achieve the state’s high</w:t>
      </w:r>
      <w:r w:rsidR="000A4B05" w:rsidRPr="00E26AA5">
        <w:rPr>
          <w:sz w:val="23"/>
          <w:szCs w:val="23"/>
        </w:rPr>
        <w:t xml:space="preserve"> </w:t>
      </w:r>
      <w:r w:rsidR="00695295" w:rsidRPr="00E26AA5">
        <w:rPr>
          <w:sz w:val="23"/>
          <w:szCs w:val="23"/>
        </w:rPr>
        <w:t>academic</w:t>
      </w:r>
      <w:r w:rsidRPr="00E26AA5">
        <w:rPr>
          <w:sz w:val="23"/>
          <w:szCs w:val="23"/>
        </w:rPr>
        <w:t xml:space="preserve"> standards.</w:t>
      </w:r>
      <w:r w:rsidR="00695295" w:rsidRPr="00E26AA5">
        <w:rPr>
          <w:sz w:val="23"/>
          <w:szCs w:val="23"/>
        </w:rPr>
        <w:t xml:space="preserve">  The compact will be discussed with parents at the annual parent-teacher conferences as it relates to the individual child’s achievement.  The</w:t>
      </w:r>
      <w:r w:rsidRPr="00E26AA5">
        <w:rPr>
          <w:sz w:val="23"/>
          <w:szCs w:val="23"/>
        </w:rPr>
        <w:t xml:space="preserve"> compact is placed in the student handbook, signed by</w:t>
      </w:r>
      <w:r w:rsidR="00254C07" w:rsidRPr="00E26AA5">
        <w:rPr>
          <w:sz w:val="23"/>
          <w:szCs w:val="23"/>
        </w:rPr>
        <w:t xml:space="preserve"> the student and parent(s), and </w:t>
      </w:r>
      <w:r w:rsidRPr="00E26AA5">
        <w:rPr>
          <w:sz w:val="23"/>
          <w:szCs w:val="23"/>
        </w:rPr>
        <w:t>returned to school to be signed by the classroom teacher. Parents are given the opportunity to review and suggest changes to the policy every year during the annual meeting.</w:t>
      </w:r>
    </w:p>
    <w:sectPr w:rsidR="001D1B01" w:rsidRPr="00E26AA5" w:rsidSect="005B4E8E">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27A1C"/>
    <w:multiLevelType w:val="hybridMultilevel"/>
    <w:tmpl w:val="B084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8E"/>
    <w:rsid w:val="00080C13"/>
    <w:rsid w:val="000A4B05"/>
    <w:rsid w:val="000D2D11"/>
    <w:rsid w:val="000D3337"/>
    <w:rsid w:val="001A2940"/>
    <w:rsid w:val="001D1B01"/>
    <w:rsid w:val="001E2B30"/>
    <w:rsid w:val="00254C07"/>
    <w:rsid w:val="002B6DFA"/>
    <w:rsid w:val="00384A32"/>
    <w:rsid w:val="004327A4"/>
    <w:rsid w:val="005A1052"/>
    <w:rsid w:val="005B4E8E"/>
    <w:rsid w:val="005E0588"/>
    <w:rsid w:val="00695295"/>
    <w:rsid w:val="006D5426"/>
    <w:rsid w:val="007159DF"/>
    <w:rsid w:val="00720E54"/>
    <w:rsid w:val="0073735B"/>
    <w:rsid w:val="007D2AD7"/>
    <w:rsid w:val="007E21B7"/>
    <w:rsid w:val="007F0647"/>
    <w:rsid w:val="008A6D23"/>
    <w:rsid w:val="008D304A"/>
    <w:rsid w:val="008F6313"/>
    <w:rsid w:val="00921FAB"/>
    <w:rsid w:val="00AB5DAD"/>
    <w:rsid w:val="00CA61BC"/>
    <w:rsid w:val="00D45FC0"/>
    <w:rsid w:val="00E26AA5"/>
    <w:rsid w:val="00F42E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Beacom</dc:creator>
  <cp:keywords/>
  <dc:description/>
  <cp:lastModifiedBy>Katie Davis</cp:lastModifiedBy>
  <cp:revision>2</cp:revision>
  <cp:lastPrinted>2017-11-27T14:27:00Z</cp:lastPrinted>
  <dcterms:created xsi:type="dcterms:W3CDTF">2020-04-15T14:24:00Z</dcterms:created>
  <dcterms:modified xsi:type="dcterms:W3CDTF">2020-04-15T14:24:00Z</dcterms:modified>
</cp:coreProperties>
</file>